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80" w:rsidRPr="00644280" w:rsidRDefault="00644280" w:rsidP="00644280">
      <w:pPr>
        <w:rPr>
          <w:rFonts w:ascii="Times New Roman" w:eastAsia="Times New Roman" w:hAnsi="Times New Roman" w:cs="Times New Roman"/>
          <w:lang w:eastAsia="en-GB"/>
        </w:rPr>
      </w:pPr>
      <w:r w:rsidRPr="0064428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128187</wp:posOffset>
            </wp:positionH>
            <wp:positionV relativeFrom="paragraph">
              <wp:posOffset>-707778</wp:posOffset>
            </wp:positionV>
            <wp:extent cx="3607200" cy="1904400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14A" w:rsidRPr="0064428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693928">
        <w:rPr>
          <w:rFonts w:ascii="Times New Roman" w:eastAsia="Times New Roman" w:hAnsi="Times New Roman" w:cs="Times New Roman"/>
          <w:lang w:eastAsia="en-GB"/>
        </w:rPr>
        <w:instrText xml:space="preserve"> INCLUDEPICTURE "C:\\var\\folders\\sy\\995lfjhn7pqgc4rvsczvw1zm0000gn\\T\\com.microsoft.Word\\WebArchiveCopyPasteTempFiles\\at-a-loss.png" \* MERGEFORMAT </w:instrText>
      </w:r>
      <w:r w:rsidR="00DF714A" w:rsidRPr="00644280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644280" w:rsidRPr="00644280" w:rsidRDefault="00DF714A" w:rsidP="00644280">
      <w:pPr>
        <w:rPr>
          <w:rFonts w:ascii="Times New Roman" w:eastAsia="Times New Roman" w:hAnsi="Times New Roman" w:cs="Times New Roman"/>
          <w:lang w:eastAsia="en-GB"/>
        </w:rPr>
      </w:pPr>
      <w:r w:rsidRPr="0064428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693928">
        <w:rPr>
          <w:rFonts w:ascii="Times New Roman" w:eastAsia="Times New Roman" w:hAnsi="Times New Roman" w:cs="Times New Roman"/>
          <w:lang w:eastAsia="en-GB"/>
        </w:rPr>
        <w:instrText xml:space="preserve"> INCLUDEPICTURE "C:\\var\\folders\\sy\\995lfjhn7pqgc4rvsczvw1zm0000gn\\T\\com.microsoft.Word\\WebArchiveCopyPasteTempFiles\\the-church-of-england.png" \* MERGEFORMAT </w:instrText>
      </w:r>
      <w:r w:rsidRPr="00644280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644280" w:rsidRPr="00644280" w:rsidRDefault="00DF714A" w:rsidP="00644280">
      <w:pPr>
        <w:rPr>
          <w:rFonts w:ascii="Times New Roman" w:eastAsia="Times New Roman" w:hAnsi="Times New Roman" w:cs="Times New Roman"/>
          <w:lang w:eastAsia="en-GB"/>
        </w:rPr>
      </w:pPr>
      <w:r w:rsidRPr="0064428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693928">
        <w:rPr>
          <w:rFonts w:ascii="Times New Roman" w:eastAsia="Times New Roman" w:hAnsi="Times New Roman" w:cs="Times New Roman"/>
          <w:lang w:eastAsia="en-GB"/>
        </w:rPr>
        <w:instrText xml:space="preserve"> INCLUDEPICTURE "C:\\var\\folders\\sy\\995lfjhn7pqgc4rvsczvw1zm0000gn\\T\\com.microsoft.Word\\WebArchiveCopyPasteTempFiles\\hope-together.png" \* MERGEFORMAT </w:instrText>
      </w:r>
      <w:r w:rsidRPr="00644280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644280" w:rsidRDefault="00644280" w:rsidP="00644280">
      <w:pPr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</w:pPr>
    </w:p>
    <w:p w:rsidR="00644280" w:rsidRPr="00644280" w:rsidRDefault="00644280" w:rsidP="00644280">
      <w:pPr>
        <w:rPr>
          <w:rFonts w:ascii="Times New Roman" w:eastAsia="Times New Roman" w:hAnsi="Times New Roman" w:cs="Times New Roman"/>
          <w:lang w:eastAsia="en-GB"/>
        </w:rPr>
      </w:pPr>
      <w:r w:rsidRPr="0064428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167213</wp:posOffset>
            </wp:positionV>
            <wp:extent cx="1017258" cy="10172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58" cy="101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14A" w:rsidRPr="0064428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693928">
        <w:rPr>
          <w:rFonts w:ascii="Times New Roman" w:eastAsia="Times New Roman" w:hAnsi="Times New Roman" w:cs="Times New Roman"/>
          <w:lang w:eastAsia="en-GB"/>
        </w:rPr>
        <w:instrText xml:space="preserve"> INCLUDEPICTURE "C:\\var\\folders\\sy\\995lfjhn7pqgc4rvsczvw1zm0000gn\\T\\com.microsoft.Word\\WebArchiveCopyPasteTempFiles\\care-for-the-family.png" \* MERGEFORMAT </w:instrText>
      </w:r>
      <w:r w:rsidR="00DF714A" w:rsidRPr="00644280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644280" w:rsidRDefault="00644280" w:rsidP="00644280">
      <w:pPr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</w:pPr>
    </w:p>
    <w:p w:rsidR="00644280" w:rsidRDefault="00644280" w:rsidP="00644280">
      <w:pPr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</w:pPr>
    </w:p>
    <w:p w:rsidR="00644280" w:rsidRDefault="00644280" w:rsidP="00644280">
      <w:pPr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</w:pPr>
      <w:r w:rsidRPr="0064428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2691035</wp:posOffset>
            </wp:positionH>
            <wp:positionV relativeFrom="paragraph">
              <wp:posOffset>190251</wp:posOffset>
            </wp:positionV>
            <wp:extent cx="1177118" cy="24675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18" cy="24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428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273780</wp:posOffset>
            </wp:positionH>
            <wp:positionV relativeFrom="paragraph">
              <wp:posOffset>138133</wp:posOffset>
            </wp:positionV>
            <wp:extent cx="1691333" cy="299784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33" cy="29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280" w:rsidRDefault="00644280" w:rsidP="00644280">
      <w:pPr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</w:pPr>
    </w:p>
    <w:p w:rsidR="00644280" w:rsidRDefault="00644280" w:rsidP="00644280">
      <w:pPr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</w:pPr>
    </w:p>
    <w:p w:rsidR="00644280" w:rsidRPr="00644280" w:rsidRDefault="00644280" w:rsidP="00644280">
      <w:pPr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GB"/>
        </w:rPr>
      </w:pPr>
      <w:r w:rsidRPr="00644280"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GB"/>
        </w:rPr>
        <w:t>Equipping Churches to Support the Bereaved.</w:t>
      </w:r>
    </w:p>
    <w:p w:rsidR="00644280" w:rsidRPr="00644280" w:rsidRDefault="00644280" w:rsidP="00644280">
      <w:pPr>
        <w:spacing w:after="300"/>
        <w:jc w:val="center"/>
        <w:rPr>
          <w:rFonts w:ascii="Helvetica Neue" w:eastAsia="Times New Roman" w:hAnsi="Helvetica Neue" w:cs="Times New Roman"/>
          <w:color w:val="549198"/>
          <w:sz w:val="34"/>
          <w:szCs w:val="34"/>
          <w:lang w:eastAsia="en-GB"/>
        </w:rPr>
      </w:pPr>
      <w:r w:rsidRPr="00644280">
        <w:rPr>
          <w:rFonts w:ascii="Helvetica Neue" w:eastAsia="Times New Roman" w:hAnsi="Helvetica Neue" w:cs="Times New Roman"/>
          <w:color w:val="549198"/>
          <w:sz w:val="34"/>
          <w:szCs w:val="34"/>
          <w:lang w:eastAsia="en-GB"/>
        </w:rPr>
        <w:t>We are gathering ideas from Christians across the country to help churches support the bereaved.  This is just the beginning of a growing movement of churches developing their support. This website will resource and inspire what they do. More ideas and thoughts are being added all the time – please share yours</w:t>
      </w:r>
      <w:r>
        <w:rPr>
          <w:rFonts w:ascii="Helvetica Neue" w:eastAsia="Times New Roman" w:hAnsi="Helvetica Neue" w:cs="Times New Roman"/>
          <w:color w:val="549198"/>
          <w:sz w:val="34"/>
          <w:szCs w:val="34"/>
          <w:lang w:eastAsia="en-GB"/>
        </w:rPr>
        <w:t>.</w:t>
      </w:r>
    </w:p>
    <w:p w:rsidR="00B5005D" w:rsidRDefault="00644280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  <w:r w:rsidRPr="00644280">
        <w:rPr>
          <w:rFonts w:ascii="Arial" w:eastAsia="Times New Roman" w:hAnsi="Arial" w:cs="Arial"/>
          <w:b/>
          <w:bCs/>
          <w:color w:val="DA1E2C"/>
          <w:sz w:val="30"/>
          <w:szCs w:val="30"/>
          <w:lang w:eastAsia="en-GB"/>
        </w:rPr>
        <w:t>COVID-19 Bereavement Support</w:t>
      </w:r>
      <w:r w:rsidRPr="00644280">
        <w:rPr>
          <w:rFonts w:ascii="Arial" w:eastAsia="Times New Roman" w:hAnsi="Arial" w:cs="Arial"/>
          <w:color w:val="525050"/>
          <w:sz w:val="23"/>
          <w:szCs w:val="23"/>
          <w:lang w:eastAsia="en-GB"/>
        </w:rPr>
        <w:br/>
      </w:r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 xml:space="preserve">Do you know someone who has been bereaved during this time? </w:t>
      </w:r>
    </w:p>
    <w:p w:rsidR="00B5005D" w:rsidRDefault="00B5005D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</w:p>
    <w:p w:rsidR="00B5005D" w:rsidRDefault="00644280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 xml:space="preserve">There are lots of ways you can help, summed up in three words: contact, listen and bless. </w:t>
      </w:r>
    </w:p>
    <w:p w:rsidR="00B5005D" w:rsidRDefault="00B5005D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</w:p>
    <w:p w:rsidR="00B5005D" w:rsidRDefault="00644280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>Watch the short video above to find out more. </w:t>
      </w:r>
      <w:hyperlink r:id="rId8" w:history="1">
        <w:r w:rsidRPr="00B5005D">
          <w:rPr>
            <w:rFonts w:ascii="Helvetica Neue" w:eastAsia="Times New Roman" w:hAnsi="Helvetica Neue" w:cs="Arial"/>
            <w:color w:val="0000FF"/>
            <w:sz w:val="28"/>
            <w:szCs w:val="28"/>
            <w:u w:val="single"/>
            <w:lang w:eastAsia="en-GB"/>
          </w:rPr>
          <w:t>Loss and HOPE</w:t>
        </w:r>
      </w:hyperlink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 xml:space="preserve"> was launched just before the Covid-19 crisis to enable the Church to respond effectively with support for those who are grieving. </w:t>
      </w:r>
    </w:p>
    <w:p w:rsidR="00B5005D" w:rsidRDefault="00B5005D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</w:p>
    <w:p w:rsidR="00B5005D" w:rsidRDefault="00644280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 xml:space="preserve">This timely coalition between HOPE Together, Care for the Family, the Church of England and At A Loss, is developing support for the increased numbers of people who are bereaved at this time. </w:t>
      </w:r>
    </w:p>
    <w:p w:rsidR="00B5005D" w:rsidRDefault="00B5005D" w:rsidP="00644280">
      <w:pPr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</w:pPr>
    </w:p>
    <w:p w:rsidR="00644280" w:rsidRPr="00B5005D" w:rsidRDefault="00644280" w:rsidP="00644280">
      <w:pPr>
        <w:rPr>
          <w:rFonts w:ascii="Helvetica Neue" w:eastAsia="Times New Roman" w:hAnsi="Helvetica Neue" w:cs="Times New Roman"/>
          <w:sz w:val="28"/>
          <w:szCs w:val="28"/>
          <w:lang w:eastAsia="en-GB"/>
        </w:rPr>
      </w:pPr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>Find out more about the church response at </w:t>
      </w:r>
      <w:hyperlink r:id="rId9" w:history="1">
        <w:r w:rsidRPr="00B5005D">
          <w:rPr>
            <w:rFonts w:ascii="Helvetica Neue" w:eastAsia="Times New Roman" w:hAnsi="Helvetica Neue" w:cs="Arial"/>
            <w:color w:val="0000FF"/>
            <w:sz w:val="28"/>
            <w:szCs w:val="28"/>
            <w:u w:val="single"/>
            <w:lang w:eastAsia="en-GB"/>
          </w:rPr>
          <w:t>LossandHope.org</w:t>
        </w:r>
      </w:hyperlink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> and share the website </w:t>
      </w:r>
      <w:hyperlink r:id="rId10" w:history="1">
        <w:r w:rsidRPr="00B5005D">
          <w:rPr>
            <w:rFonts w:ascii="Helvetica Neue" w:eastAsia="Times New Roman" w:hAnsi="Helvetica Neue" w:cs="Arial"/>
            <w:color w:val="0000FF"/>
            <w:sz w:val="28"/>
            <w:szCs w:val="28"/>
            <w:u w:val="single"/>
            <w:lang w:eastAsia="en-GB"/>
          </w:rPr>
          <w:t>AtaLoss.org</w:t>
        </w:r>
      </w:hyperlink>
      <w:r w:rsidRPr="00B5005D">
        <w:rPr>
          <w:rFonts w:ascii="Helvetica Neue" w:eastAsia="Times New Roman" w:hAnsi="Helvetica Neue" w:cs="Arial"/>
          <w:color w:val="525050"/>
          <w:sz w:val="28"/>
          <w:szCs w:val="28"/>
          <w:lang w:eastAsia="en-GB"/>
        </w:rPr>
        <w:t> as a source of advice on bereavement and loss.</w:t>
      </w:r>
    </w:p>
    <w:p w:rsidR="00B5005D" w:rsidRDefault="00B5005D" w:rsidP="00644280"/>
    <w:p w:rsidR="00644280" w:rsidRDefault="00DF714A" w:rsidP="00644280">
      <w:hyperlink r:id="rId11" w:history="1">
        <w:r w:rsidR="00B5005D" w:rsidRPr="00202471">
          <w:rPr>
            <w:rStyle w:val="Hyperlink"/>
          </w:rPr>
          <w:t>https://www.lossandhope.org</w:t>
        </w:r>
      </w:hyperlink>
    </w:p>
    <w:p w:rsidR="00B5005D" w:rsidRDefault="00B5005D" w:rsidP="00644280"/>
    <w:p w:rsidR="00644280" w:rsidRDefault="00DF714A" w:rsidP="00644280">
      <w:hyperlink r:id="rId12" w:history="1">
        <w:r w:rsidR="00B5005D" w:rsidRPr="00202471">
          <w:rPr>
            <w:rStyle w:val="Hyperlink"/>
          </w:rPr>
          <w:t>https://www.ataloss.org</w:t>
        </w:r>
      </w:hyperlink>
      <w:bookmarkStart w:id="0" w:name="_GoBack"/>
      <w:bookmarkEnd w:id="0"/>
    </w:p>
    <w:p w:rsidR="00644280" w:rsidRDefault="00644280" w:rsidP="00644280"/>
    <w:p w:rsidR="00644280" w:rsidRPr="00644280" w:rsidRDefault="00644280" w:rsidP="00644280"/>
    <w:sectPr w:rsidR="00644280" w:rsidRPr="00644280" w:rsidSect="00981A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644280"/>
    <w:rsid w:val="00644280"/>
    <w:rsid w:val="00693928"/>
    <w:rsid w:val="00981AB9"/>
    <w:rsid w:val="00B279C8"/>
    <w:rsid w:val="00B5005D"/>
    <w:rsid w:val="00DF714A"/>
    <w:rsid w:val="00E9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4A"/>
  </w:style>
  <w:style w:type="paragraph" w:styleId="Heading1">
    <w:name w:val="heading 1"/>
    <w:basedOn w:val="Normal"/>
    <w:link w:val="Heading1Char"/>
    <w:uiPriority w:val="9"/>
    <w:qFormat/>
    <w:rsid w:val="006442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442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4280"/>
  </w:style>
  <w:style w:type="character" w:styleId="Hyperlink">
    <w:name w:val="Hyperlink"/>
    <w:basedOn w:val="DefaultParagraphFont"/>
    <w:uiPriority w:val="99"/>
    <w:unhideWhenUsed/>
    <w:rsid w:val="0064428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2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8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428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has-text-color">
    <w:name w:val="has-text-color"/>
    <w:basedOn w:val="Normal"/>
    <w:rsid w:val="006442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00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etogether.org.uk/User/EmailLink.aspx?mid=1479999&amp;sec_usr_id=1002015283&amp;sec=f52bec6c7421c1447f89c16c5873faa1&amp;lnk=4&amp;url=sggkh%3a%2f%2fddd.olhhzmwslkv.l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atalos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lossandhope.or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hopetogether.org.uk/User/EmailLink.aspx?mid=1479999&amp;sec_usr_id=1002015283&amp;sec=955956de25b64c87130ba5c8035cfc72&amp;lnk=6&amp;url=sggkh%3a%2f%2fddd.zgzolhh.l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opetogether.org.uk/User/EmailLink.aspx?mid=1479999&amp;sec_usr_id=1002015283&amp;sec=b2a6097573d7276b516bebb730b21b21&amp;lnk=5&amp;url=sggkh%3a%2f%2fddd.olhhzmwslkv.lit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jill johnson</cp:lastModifiedBy>
  <cp:revision>2</cp:revision>
  <dcterms:created xsi:type="dcterms:W3CDTF">2020-04-27T14:16:00Z</dcterms:created>
  <dcterms:modified xsi:type="dcterms:W3CDTF">2020-04-27T14:16:00Z</dcterms:modified>
</cp:coreProperties>
</file>